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7" w:rsidRPr="00AB2D57" w:rsidRDefault="00B17D97" w:rsidP="00AB2D57">
      <w:pPr>
        <w:spacing w:after="0"/>
        <w:rPr>
          <w:rFonts w:cs="Times New Roman"/>
          <w:sz w:val="24"/>
          <w:szCs w:val="24"/>
        </w:rPr>
      </w:pPr>
      <w:r w:rsidRPr="00AB2D57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F4436F1" wp14:editId="66FC8E7F">
            <wp:simplePos x="0" y="0"/>
            <wp:positionH relativeFrom="margin">
              <wp:align>center</wp:align>
            </wp:positionH>
            <wp:positionV relativeFrom="margin">
              <wp:posOffset>93134</wp:posOffset>
            </wp:positionV>
            <wp:extent cx="1943735" cy="4171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tion cluster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8BC" w:rsidRPr="00AB2D57" w:rsidRDefault="00B17D97" w:rsidP="00B17D97">
      <w:pPr>
        <w:spacing w:after="0"/>
        <w:jc w:val="center"/>
        <w:rPr>
          <w:rFonts w:cs="Times New Roman"/>
          <w:b/>
          <w:sz w:val="28"/>
          <w:szCs w:val="24"/>
        </w:rPr>
      </w:pPr>
      <w:r w:rsidRPr="00AB2D57">
        <w:rPr>
          <w:rFonts w:cs="Times New Roman"/>
          <w:b/>
          <w:sz w:val="28"/>
          <w:szCs w:val="24"/>
        </w:rPr>
        <w:t>Education Cluster at country level</w:t>
      </w:r>
    </w:p>
    <w:p w:rsidR="00B17D97" w:rsidRPr="00AB2D57" w:rsidRDefault="00B17D97" w:rsidP="00B17D97">
      <w:pPr>
        <w:pBdr>
          <w:bottom w:val="single" w:sz="4" w:space="1" w:color="auto"/>
        </w:pBdr>
        <w:spacing w:after="0"/>
        <w:jc w:val="center"/>
        <w:rPr>
          <w:rFonts w:cs="Times New Roman"/>
          <w:b/>
          <w:sz w:val="28"/>
          <w:szCs w:val="24"/>
        </w:rPr>
      </w:pPr>
      <w:r w:rsidRPr="00AB2D57">
        <w:rPr>
          <w:rFonts w:cs="Times New Roman"/>
          <w:b/>
          <w:sz w:val="28"/>
          <w:szCs w:val="24"/>
        </w:rPr>
        <w:t>Terms of Reference</w:t>
      </w:r>
    </w:p>
    <w:p w:rsidR="00B964E0" w:rsidRPr="00AB2D57" w:rsidRDefault="00B964E0" w:rsidP="00B17D97">
      <w:pPr>
        <w:spacing w:after="0"/>
        <w:rPr>
          <w:rFonts w:cs="Times New Roman"/>
          <w:sz w:val="24"/>
          <w:szCs w:val="24"/>
        </w:rPr>
      </w:pPr>
    </w:p>
    <w:p w:rsidR="00B17D97" w:rsidRPr="00AB2D57" w:rsidRDefault="00B17D97" w:rsidP="00B17D97">
      <w:p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b/>
          <w:sz w:val="24"/>
          <w:szCs w:val="24"/>
        </w:rPr>
        <w:t>Introduction</w:t>
      </w:r>
    </w:p>
    <w:p w:rsidR="009F42D5" w:rsidRPr="00AB2D57" w:rsidRDefault="009F42D5" w:rsidP="009F42D5">
      <w:pPr>
        <w:pStyle w:val="ListParagraph"/>
        <w:numPr>
          <w:ilvl w:val="0"/>
          <w:numId w:val="5"/>
        </w:numPr>
        <w:spacing w:after="0"/>
        <w:ind w:left="720"/>
        <w:rPr>
          <w:rFonts w:cs="Times New Roman"/>
          <w:sz w:val="24"/>
          <w:szCs w:val="24"/>
        </w:rPr>
      </w:pPr>
      <w:r w:rsidRPr="00AB2D57">
        <w:rPr>
          <w:rFonts w:cstheme="minorHAnsi"/>
          <w:sz w:val="24"/>
          <w:szCs w:val="24"/>
        </w:rPr>
        <w:t>Brief background on the crisis</w:t>
      </w:r>
      <w:r w:rsidR="004C66B5" w:rsidRPr="00AB2D57">
        <w:rPr>
          <w:rFonts w:cstheme="minorHAnsi"/>
          <w:sz w:val="24"/>
          <w:szCs w:val="24"/>
        </w:rPr>
        <w:t>/crises</w:t>
      </w:r>
      <w:r w:rsidRPr="00AB2D57">
        <w:rPr>
          <w:rFonts w:cstheme="minorHAnsi"/>
          <w:sz w:val="24"/>
          <w:szCs w:val="24"/>
        </w:rPr>
        <w:t xml:space="preserve"> and its imp</w:t>
      </w:r>
      <w:r w:rsidRPr="00AB2D57">
        <w:rPr>
          <w:rFonts w:cstheme="minorHAnsi"/>
          <w:sz w:val="24"/>
          <w:szCs w:val="24"/>
        </w:rPr>
        <w:t>act on the education sector</w:t>
      </w:r>
      <w:r w:rsidRPr="00AB2D57">
        <w:rPr>
          <w:rFonts w:cstheme="minorHAnsi"/>
          <w:sz w:val="24"/>
          <w:szCs w:val="24"/>
        </w:rPr>
        <w:t>.</w:t>
      </w:r>
    </w:p>
    <w:p w:rsidR="009F42D5" w:rsidRPr="00AB2D57" w:rsidRDefault="009F42D5" w:rsidP="009F42D5">
      <w:pPr>
        <w:pStyle w:val="ListParagraph"/>
        <w:numPr>
          <w:ilvl w:val="0"/>
          <w:numId w:val="5"/>
        </w:numPr>
        <w:spacing w:after="0"/>
        <w:ind w:left="720"/>
        <w:rPr>
          <w:rFonts w:cs="Times New Roman"/>
          <w:sz w:val="24"/>
          <w:szCs w:val="24"/>
        </w:rPr>
      </w:pPr>
      <w:r w:rsidRPr="00AB2D57">
        <w:rPr>
          <w:rFonts w:cstheme="minorHAnsi"/>
          <w:sz w:val="24"/>
          <w:szCs w:val="24"/>
        </w:rPr>
        <w:t>Explain how, when and why the Cluster was activated</w:t>
      </w:r>
      <w:r w:rsidRPr="00AB2D57">
        <w:rPr>
          <w:rFonts w:cstheme="minorHAnsi"/>
          <w:sz w:val="24"/>
          <w:szCs w:val="24"/>
        </w:rPr>
        <w:t>, including the role of the Government</w:t>
      </w:r>
      <w:r w:rsidRPr="00AB2D57">
        <w:rPr>
          <w:rFonts w:cstheme="minorHAnsi"/>
          <w:sz w:val="24"/>
          <w:szCs w:val="24"/>
        </w:rPr>
        <w:t>.</w:t>
      </w:r>
    </w:p>
    <w:p w:rsidR="00B17D97" w:rsidRPr="00AB2D57" w:rsidRDefault="00B17D97" w:rsidP="004C66B5">
      <w:pPr>
        <w:spacing w:after="0"/>
        <w:rPr>
          <w:rFonts w:cs="Times New Roman"/>
          <w:b/>
          <w:sz w:val="24"/>
          <w:szCs w:val="24"/>
        </w:rPr>
      </w:pPr>
    </w:p>
    <w:p w:rsidR="004C66B5" w:rsidRPr="00AB2D57" w:rsidRDefault="004C66B5" w:rsidP="004C66B5">
      <w:pPr>
        <w:spacing w:after="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b/>
          <w:sz w:val="24"/>
          <w:szCs w:val="24"/>
        </w:rPr>
        <w:t>General objective of the Education Cluster</w:t>
      </w:r>
    </w:p>
    <w:p w:rsidR="004C66B5" w:rsidRPr="00AB2D57" w:rsidRDefault="00AB2D57" w:rsidP="004C66B5">
      <w:pPr>
        <w:spacing w:after="0"/>
        <w:rPr>
          <w:rFonts w:cs="Times New Roman"/>
          <w:sz w:val="24"/>
          <w:szCs w:val="24"/>
          <w:lang w:val="en-US"/>
        </w:rPr>
      </w:pPr>
      <w:r w:rsidRPr="00AB2D57">
        <w:rPr>
          <w:rFonts w:cs="Times New Roman"/>
          <w:sz w:val="24"/>
          <w:szCs w:val="24"/>
          <w:lang w:val="en-US"/>
        </w:rPr>
        <w:t>The purpose of the Education Cluster is to ensure a well-coordinated, strategic, adequate, coherent and effective humanitarian response in the education sector. [</w:t>
      </w:r>
      <w:proofErr w:type="gramStart"/>
      <w:r w:rsidRPr="00AB2D57">
        <w:rPr>
          <w:rFonts w:cs="Times New Roman"/>
          <w:sz w:val="24"/>
          <w:szCs w:val="24"/>
          <w:lang w:val="en-US"/>
        </w:rPr>
        <w:t>contextualize</w:t>
      </w:r>
      <w:proofErr w:type="gramEnd"/>
      <w:r w:rsidRPr="00AB2D57">
        <w:rPr>
          <w:rFonts w:cs="Times New Roman"/>
          <w:sz w:val="24"/>
          <w:szCs w:val="24"/>
          <w:lang w:val="en-US"/>
        </w:rPr>
        <w:t xml:space="preserve"> where needed]</w:t>
      </w:r>
    </w:p>
    <w:p w:rsidR="00BA03BF" w:rsidRPr="00AB2D57" w:rsidRDefault="00BA03BF" w:rsidP="004C66B5">
      <w:pPr>
        <w:spacing w:after="0"/>
        <w:rPr>
          <w:rFonts w:cs="Times New Roman"/>
          <w:sz w:val="24"/>
          <w:szCs w:val="24"/>
        </w:rPr>
      </w:pPr>
    </w:p>
    <w:p w:rsidR="00B17D97" w:rsidRPr="00AB2D57" w:rsidRDefault="00B17D97" w:rsidP="00B17D97">
      <w:p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b/>
          <w:sz w:val="24"/>
          <w:szCs w:val="24"/>
        </w:rPr>
        <w:t>Key functions of the Education Cluster</w:t>
      </w:r>
    </w:p>
    <w:p w:rsidR="004C66B5" w:rsidRPr="00AB2D57" w:rsidRDefault="004C66B5" w:rsidP="004C66B5">
      <w:pPr>
        <w:spacing w:after="120"/>
        <w:rPr>
          <w:rFonts w:cs="Times New Roman"/>
          <w:sz w:val="24"/>
          <w:szCs w:val="24"/>
        </w:rPr>
      </w:pPr>
      <w:r w:rsidRPr="00AB2D57">
        <w:rPr>
          <w:rFonts w:cs="Times New Roman"/>
          <w:sz w:val="24"/>
          <w:szCs w:val="24"/>
        </w:rPr>
        <w:t>In order to obtain these objectives, the members of the Education Cluster accept to collaboration on the implementation of the following core functions of a Cluster at country level:</w:t>
      </w:r>
    </w:p>
    <w:p w:rsidR="009F42D5" w:rsidRPr="00AB2D57" w:rsidRDefault="00B17D97" w:rsidP="00B17D97">
      <w:pPr>
        <w:pStyle w:val="ListParagraph"/>
        <w:numPr>
          <w:ilvl w:val="0"/>
          <w:numId w:val="1"/>
        </w:numPr>
        <w:spacing w:after="120"/>
        <w:rPr>
          <w:rFonts w:cs="Times New Roman"/>
          <w:sz w:val="24"/>
          <w:szCs w:val="24"/>
        </w:rPr>
      </w:pPr>
      <w:r w:rsidRPr="00AB2D57">
        <w:rPr>
          <w:rFonts w:cs="Times New Roman"/>
          <w:sz w:val="24"/>
          <w:szCs w:val="24"/>
        </w:rPr>
        <w:t>Contextualise the six core functions of a cluster at country level in the</w:t>
      </w:r>
      <w:r w:rsidR="009F42D5" w:rsidRPr="00AB2D57">
        <w:rPr>
          <w:rFonts w:cs="Times New Roman"/>
          <w:sz w:val="24"/>
          <w:szCs w:val="24"/>
        </w:rPr>
        <w:t xml:space="preserve"> July 2015</w:t>
      </w:r>
      <w:r w:rsidRPr="00AB2D57">
        <w:rPr>
          <w:rFonts w:cs="Times New Roman"/>
          <w:sz w:val="24"/>
          <w:szCs w:val="24"/>
        </w:rPr>
        <w:t xml:space="preserve"> </w:t>
      </w:r>
      <w:hyperlink r:id="rId6" w:history="1">
        <w:r w:rsidRPr="00AB2D57">
          <w:rPr>
            <w:rStyle w:val="Hyperlink"/>
            <w:rFonts w:cs="Times New Roman"/>
            <w:sz w:val="24"/>
            <w:szCs w:val="24"/>
          </w:rPr>
          <w:t>IASC Reference Module for Cluster Coordination at Country Level</w:t>
        </w:r>
      </w:hyperlink>
      <w:r w:rsidR="009F42D5" w:rsidRPr="00AB2D57">
        <w:rPr>
          <w:rFonts w:cs="Times New Roman"/>
          <w:sz w:val="24"/>
          <w:szCs w:val="24"/>
        </w:rPr>
        <w:t xml:space="preserve"> (page 13)</w:t>
      </w:r>
    </w:p>
    <w:p w:rsidR="00B17D97" w:rsidRPr="00AB2D57" w:rsidRDefault="009F42D5" w:rsidP="00B17D97">
      <w:pPr>
        <w:pStyle w:val="ListParagraph"/>
        <w:numPr>
          <w:ilvl w:val="0"/>
          <w:numId w:val="1"/>
        </w:numPr>
        <w:spacing w:after="120"/>
        <w:rPr>
          <w:rFonts w:cs="Times New Roman"/>
          <w:sz w:val="24"/>
          <w:szCs w:val="24"/>
        </w:rPr>
      </w:pPr>
      <w:r w:rsidRPr="00AB2D57">
        <w:rPr>
          <w:rFonts w:cs="Times New Roman"/>
          <w:sz w:val="24"/>
          <w:szCs w:val="24"/>
        </w:rPr>
        <w:t>Add Accountability to Affected Populations</w:t>
      </w:r>
      <w:r w:rsidR="00B17D97" w:rsidRPr="00AB2D57">
        <w:rPr>
          <w:rFonts w:cs="Times New Roman"/>
          <w:sz w:val="24"/>
          <w:szCs w:val="24"/>
        </w:rPr>
        <w:t xml:space="preserve"> </w:t>
      </w:r>
    </w:p>
    <w:p w:rsidR="004C66B5" w:rsidRPr="00AB2D57" w:rsidRDefault="004C66B5" w:rsidP="004C66B5">
      <w:pPr>
        <w:spacing w:after="0"/>
        <w:rPr>
          <w:rFonts w:cs="Times New Roman"/>
          <w:sz w:val="24"/>
          <w:szCs w:val="24"/>
        </w:rPr>
      </w:pPr>
    </w:p>
    <w:p w:rsidR="00B17D97" w:rsidRPr="00AB2D57" w:rsidRDefault="00B17D97" w:rsidP="00B17D97">
      <w:p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b/>
          <w:sz w:val="24"/>
          <w:szCs w:val="24"/>
        </w:rPr>
        <w:t>Structure of the Education Cluster</w:t>
      </w:r>
    </w:p>
    <w:p w:rsidR="004C66B5" w:rsidRPr="00AB2D57" w:rsidRDefault="004C66B5" w:rsidP="004C66B5">
      <w:pPr>
        <w:pStyle w:val="ListParagraph"/>
        <w:numPr>
          <w:ilvl w:val="0"/>
          <w:numId w:val="6"/>
        </w:num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sz w:val="24"/>
          <w:szCs w:val="24"/>
        </w:rPr>
        <w:t>(Co-)leadership and role of government</w:t>
      </w:r>
    </w:p>
    <w:p w:rsidR="004C66B5" w:rsidRPr="00AB2D57" w:rsidRDefault="004C66B5" w:rsidP="004C66B5">
      <w:pPr>
        <w:pStyle w:val="ListParagraph"/>
        <w:numPr>
          <w:ilvl w:val="0"/>
          <w:numId w:val="6"/>
        </w:num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sz w:val="24"/>
          <w:szCs w:val="24"/>
        </w:rPr>
        <w:t>Potential sub-national structure</w:t>
      </w:r>
      <w:r w:rsidR="00DB13FE">
        <w:rPr>
          <w:rFonts w:cs="Times New Roman"/>
          <w:sz w:val="24"/>
          <w:szCs w:val="24"/>
        </w:rPr>
        <w:t>, including how regular communication between the national and the sub-national level is ensured</w:t>
      </w:r>
    </w:p>
    <w:p w:rsidR="004C66B5" w:rsidRPr="00AB2D57" w:rsidRDefault="004C66B5" w:rsidP="004C66B5">
      <w:pPr>
        <w:pStyle w:val="ListParagraph"/>
        <w:numPr>
          <w:ilvl w:val="0"/>
          <w:numId w:val="6"/>
        </w:num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sz w:val="24"/>
          <w:szCs w:val="24"/>
        </w:rPr>
        <w:t>Membership</w:t>
      </w:r>
    </w:p>
    <w:p w:rsidR="004C66B5" w:rsidRPr="00AB2D57" w:rsidRDefault="004C66B5" w:rsidP="004C66B5">
      <w:pPr>
        <w:pStyle w:val="ListParagraph"/>
        <w:numPr>
          <w:ilvl w:val="0"/>
          <w:numId w:val="6"/>
        </w:num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sz w:val="24"/>
          <w:szCs w:val="24"/>
        </w:rPr>
        <w:t>Meeting frequency – including how meetings at sub-national level feed into national level</w:t>
      </w:r>
    </w:p>
    <w:p w:rsidR="004C66B5" w:rsidRPr="00AB2D57" w:rsidRDefault="004C66B5" w:rsidP="004C66B5">
      <w:pPr>
        <w:spacing w:after="0"/>
        <w:rPr>
          <w:rFonts w:cs="Times New Roman"/>
          <w:b/>
          <w:sz w:val="24"/>
          <w:szCs w:val="24"/>
        </w:rPr>
      </w:pPr>
    </w:p>
    <w:p w:rsidR="00B17D97" w:rsidRPr="00AB2D57" w:rsidRDefault="00B17D97" w:rsidP="00B17D97">
      <w:p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b/>
          <w:sz w:val="24"/>
          <w:szCs w:val="24"/>
        </w:rPr>
        <w:t>Membership, minimum commitments and responsibilities</w:t>
      </w:r>
    </w:p>
    <w:p w:rsidR="004C66B5" w:rsidRPr="00AB2D57" w:rsidRDefault="004C66B5" w:rsidP="004C66B5">
      <w:pPr>
        <w:pStyle w:val="ListParagraph"/>
        <w:numPr>
          <w:ilvl w:val="0"/>
          <w:numId w:val="7"/>
        </w:num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sz w:val="24"/>
          <w:szCs w:val="24"/>
        </w:rPr>
        <w:t>Roles and responsibilities of the chair(s)</w:t>
      </w:r>
    </w:p>
    <w:p w:rsidR="004C66B5" w:rsidRPr="00AB2D57" w:rsidRDefault="004C66B5" w:rsidP="004C66B5">
      <w:pPr>
        <w:pStyle w:val="ListParagraph"/>
        <w:numPr>
          <w:ilvl w:val="0"/>
          <w:numId w:val="7"/>
        </w:num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sz w:val="24"/>
          <w:szCs w:val="24"/>
        </w:rPr>
        <w:t xml:space="preserve">Roles and responsibilities of the members: Contextualise the </w:t>
      </w:r>
      <w:r w:rsidRPr="00AB2D57">
        <w:rPr>
          <w:rFonts w:cs="Times New Roman"/>
          <w:sz w:val="24"/>
          <w:szCs w:val="24"/>
        </w:rPr>
        <w:t xml:space="preserve">July 2015 </w:t>
      </w:r>
      <w:hyperlink r:id="rId7" w:history="1">
        <w:r w:rsidRPr="00AB2D57">
          <w:rPr>
            <w:rStyle w:val="Hyperlink"/>
            <w:rFonts w:cs="Times New Roman"/>
            <w:sz w:val="24"/>
            <w:szCs w:val="24"/>
          </w:rPr>
          <w:t>IASC Reference Module for Cluster Coordination at Country Level</w:t>
        </w:r>
      </w:hyperlink>
      <w:r w:rsidRPr="00AB2D57">
        <w:rPr>
          <w:rFonts w:cs="Times New Roman"/>
          <w:sz w:val="24"/>
          <w:szCs w:val="24"/>
        </w:rPr>
        <w:t xml:space="preserve"> (page 23 onwards)</w:t>
      </w:r>
    </w:p>
    <w:p w:rsidR="00AB2D57" w:rsidRDefault="00AB2D57" w:rsidP="00AB2D57">
      <w:pPr>
        <w:spacing w:after="120"/>
        <w:rPr>
          <w:rFonts w:cs="Times New Roman"/>
          <w:b/>
          <w:sz w:val="24"/>
          <w:szCs w:val="24"/>
        </w:rPr>
      </w:pPr>
    </w:p>
    <w:p w:rsidR="00DB13FE" w:rsidRDefault="00DB13FE" w:rsidP="00AB2D57">
      <w:pPr>
        <w:spacing w:after="120"/>
        <w:rPr>
          <w:rFonts w:cs="Times New Roman"/>
          <w:b/>
          <w:sz w:val="24"/>
          <w:szCs w:val="24"/>
        </w:rPr>
      </w:pPr>
    </w:p>
    <w:p w:rsidR="00DB13FE" w:rsidRPr="00AB2D57" w:rsidRDefault="00DB13FE" w:rsidP="00AB2D57">
      <w:pPr>
        <w:spacing w:after="120"/>
        <w:rPr>
          <w:rFonts w:cs="Times New Roman"/>
          <w:b/>
          <w:sz w:val="24"/>
          <w:szCs w:val="24"/>
        </w:rPr>
      </w:pPr>
    </w:p>
    <w:p w:rsidR="00B17D97" w:rsidRPr="00AB2D57" w:rsidRDefault="00B17D97" w:rsidP="00B17D97">
      <w:p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b/>
          <w:sz w:val="24"/>
          <w:szCs w:val="24"/>
        </w:rPr>
        <w:lastRenderedPageBreak/>
        <w:t>Reporting</w:t>
      </w:r>
    </w:p>
    <w:p w:rsidR="00DB13FE" w:rsidRPr="00DB13FE" w:rsidRDefault="00DB13FE" w:rsidP="00DB13FE">
      <w:pPr>
        <w:pStyle w:val="ListParagraph"/>
        <w:numPr>
          <w:ilvl w:val="0"/>
          <w:numId w:val="10"/>
        </w:num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Frequency of partner reporting, and how/with whom/when the analysis is shared by the Education Cluster.</w:t>
      </w:r>
    </w:p>
    <w:p w:rsidR="004C66B5" w:rsidRPr="00DB13FE" w:rsidRDefault="00DB13FE" w:rsidP="00DB13FE">
      <w:pPr>
        <w:pStyle w:val="ListParagraph"/>
        <w:numPr>
          <w:ilvl w:val="0"/>
          <w:numId w:val="10"/>
        </w:num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Who/what does the Education Cluster report to (including </w:t>
      </w:r>
      <w:r w:rsidR="002E7358">
        <w:rPr>
          <w:rFonts w:cs="Times New Roman"/>
          <w:sz w:val="24"/>
          <w:szCs w:val="24"/>
        </w:rPr>
        <w:t xml:space="preserve">– where relevant – OCHA sitrep/dashboard/humanitarian bulletin, </w:t>
      </w:r>
      <w:r>
        <w:rPr>
          <w:rFonts w:cs="Times New Roman"/>
          <w:sz w:val="24"/>
          <w:szCs w:val="24"/>
        </w:rPr>
        <w:t xml:space="preserve">inter-sector coordination </w:t>
      </w:r>
      <w:r w:rsidR="002E7358">
        <w:rPr>
          <w:rFonts w:cs="Times New Roman"/>
          <w:sz w:val="24"/>
          <w:szCs w:val="24"/>
        </w:rPr>
        <w:t>group etc.)</w:t>
      </w:r>
    </w:p>
    <w:p w:rsidR="00AB2D57" w:rsidRPr="00AB2D57" w:rsidRDefault="00AB2D57" w:rsidP="004C66B5">
      <w:pPr>
        <w:spacing w:after="0"/>
        <w:rPr>
          <w:rFonts w:cs="Times New Roman"/>
          <w:b/>
          <w:sz w:val="24"/>
          <w:szCs w:val="24"/>
        </w:rPr>
      </w:pPr>
    </w:p>
    <w:p w:rsidR="00B17D97" w:rsidRDefault="00B17D97" w:rsidP="00B17D97">
      <w:p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b/>
          <w:sz w:val="24"/>
          <w:szCs w:val="24"/>
        </w:rPr>
        <w:t>Linkages with other working groups/coordination fora</w:t>
      </w:r>
    </w:p>
    <w:p w:rsidR="002E7358" w:rsidRPr="002E7358" w:rsidRDefault="002E7358" w:rsidP="002E7358">
      <w:pPr>
        <w:pStyle w:val="ListParagraph"/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Which other Clusters and/or working groups and/or coordination bodies does the Education Cluster participate in, and to what aim?</w:t>
      </w:r>
    </w:p>
    <w:p w:rsidR="004C66B5" w:rsidRPr="00AB2D57" w:rsidRDefault="004C66B5" w:rsidP="004C66B5">
      <w:pPr>
        <w:spacing w:after="0"/>
        <w:rPr>
          <w:rFonts w:cs="Times New Roman"/>
          <w:b/>
          <w:sz w:val="24"/>
          <w:szCs w:val="24"/>
        </w:rPr>
      </w:pPr>
    </w:p>
    <w:p w:rsidR="00B17D97" w:rsidRPr="00AB2D57" w:rsidRDefault="00B17D97" w:rsidP="00B17D97">
      <w:p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="Times New Roman"/>
          <w:b/>
          <w:sz w:val="24"/>
          <w:szCs w:val="24"/>
        </w:rPr>
        <w:t xml:space="preserve">Revision of the </w:t>
      </w:r>
      <w:proofErr w:type="spellStart"/>
      <w:r w:rsidRPr="00AB2D57">
        <w:rPr>
          <w:rFonts w:cs="Times New Roman"/>
          <w:b/>
          <w:sz w:val="24"/>
          <w:szCs w:val="24"/>
        </w:rPr>
        <w:t>ToR</w:t>
      </w:r>
      <w:proofErr w:type="spellEnd"/>
    </w:p>
    <w:p w:rsidR="004C66B5" w:rsidRPr="00AB2D57" w:rsidRDefault="004C66B5" w:rsidP="00337E59">
      <w:pPr>
        <w:pStyle w:val="ListParagraph"/>
        <w:numPr>
          <w:ilvl w:val="0"/>
          <w:numId w:val="9"/>
        </w:numPr>
        <w:spacing w:after="120"/>
        <w:rPr>
          <w:rFonts w:cs="Times New Roman"/>
          <w:b/>
          <w:sz w:val="24"/>
          <w:szCs w:val="24"/>
        </w:rPr>
      </w:pPr>
      <w:r w:rsidRPr="00AB2D57">
        <w:rPr>
          <w:rFonts w:cstheme="minorHAnsi"/>
          <w:sz w:val="24"/>
          <w:szCs w:val="24"/>
        </w:rPr>
        <w:t xml:space="preserve">These terms of reference will periodically be amended, in particular when there are </w:t>
      </w:r>
      <w:bookmarkStart w:id="0" w:name="_GoBack"/>
      <w:bookmarkEnd w:id="0"/>
      <w:r w:rsidRPr="00AB2D57">
        <w:rPr>
          <w:rFonts w:cstheme="minorHAnsi"/>
          <w:sz w:val="24"/>
          <w:szCs w:val="24"/>
        </w:rPr>
        <w:t>substantial changes i</w:t>
      </w:r>
      <w:r w:rsidRPr="00AB2D57">
        <w:rPr>
          <w:rFonts w:cstheme="minorHAnsi"/>
          <w:sz w:val="24"/>
          <w:szCs w:val="24"/>
        </w:rPr>
        <w:t>n the situation on the ground.</w:t>
      </w:r>
    </w:p>
    <w:sectPr w:rsidR="004C66B5" w:rsidRPr="00AB2D57" w:rsidSect="00B17D97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D1B"/>
    <w:multiLevelType w:val="hybridMultilevel"/>
    <w:tmpl w:val="D5B6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30D2"/>
    <w:multiLevelType w:val="hybridMultilevel"/>
    <w:tmpl w:val="282ED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76D44"/>
    <w:multiLevelType w:val="hybridMultilevel"/>
    <w:tmpl w:val="52B2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69D4"/>
    <w:multiLevelType w:val="hybridMultilevel"/>
    <w:tmpl w:val="5AF2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64AE"/>
    <w:multiLevelType w:val="hybridMultilevel"/>
    <w:tmpl w:val="8734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C182D"/>
    <w:multiLevelType w:val="hybridMultilevel"/>
    <w:tmpl w:val="3A8C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5557A"/>
    <w:multiLevelType w:val="hybridMultilevel"/>
    <w:tmpl w:val="CE02A3C2"/>
    <w:lvl w:ilvl="0" w:tplc="BB20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4E5E"/>
    <w:multiLevelType w:val="hybridMultilevel"/>
    <w:tmpl w:val="50AA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B66EF"/>
    <w:multiLevelType w:val="hybridMultilevel"/>
    <w:tmpl w:val="3EA2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777F"/>
    <w:multiLevelType w:val="hybridMultilevel"/>
    <w:tmpl w:val="7F88E334"/>
    <w:lvl w:ilvl="0" w:tplc="BB20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054"/>
    <w:multiLevelType w:val="hybridMultilevel"/>
    <w:tmpl w:val="C7B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7"/>
    <w:rsid w:val="002E7358"/>
    <w:rsid w:val="003B4F01"/>
    <w:rsid w:val="003E28BC"/>
    <w:rsid w:val="004C66B5"/>
    <w:rsid w:val="00761C1F"/>
    <w:rsid w:val="00976D8B"/>
    <w:rsid w:val="009F42D5"/>
    <w:rsid w:val="00AB2D57"/>
    <w:rsid w:val="00B17D97"/>
    <w:rsid w:val="00B964E0"/>
    <w:rsid w:val="00BA03BF"/>
    <w:rsid w:val="00D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4BA21-C39D-479F-B20A-E55E4C8F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ioncluster.net/wp-content/uploads/2015/09/Cluster-Coordination-Reference-Module-2015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cluster.net/wp-content/uploads/2015/09/Cluster-Coordination-Reference-Module-2015-final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Ollieuz</dc:creator>
  <cp:keywords/>
  <dc:description/>
  <cp:lastModifiedBy>Annelies Ollieuz</cp:lastModifiedBy>
  <cp:revision>3</cp:revision>
  <dcterms:created xsi:type="dcterms:W3CDTF">2016-06-03T14:41:00Z</dcterms:created>
  <dcterms:modified xsi:type="dcterms:W3CDTF">2016-06-15T16:09:00Z</dcterms:modified>
</cp:coreProperties>
</file>